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3EB16E" w14:textId="77777777" w:rsidR="004F5F4B" w:rsidRPr="004F5F4B" w:rsidRDefault="00C132FA" w:rsidP="004F5F4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335B">
        <w:rPr>
          <w:rFonts w:ascii="Times New Roman" w:hAnsi="Times New Roman" w:cs="Times New Roman"/>
          <w:sz w:val="24"/>
          <w:szCs w:val="24"/>
        </w:rPr>
        <w:t>ПРИЛОЖЕНИЕ</w:t>
      </w:r>
      <w:r w:rsidR="004F5F4B" w:rsidRPr="004F5F4B">
        <w:rPr>
          <w:rFonts w:ascii="Times New Roman" w:hAnsi="Times New Roman" w:cs="Times New Roman"/>
          <w:sz w:val="24"/>
          <w:szCs w:val="24"/>
        </w:rPr>
        <w:t xml:space="preserve"> </w:t>
      </w:r>
      <w:r w:rsidR="004F5F4B">
        <w:rPr>
          <w:rFonts w:ascii="Times New Roman" w:hAnsi="Times New Roman" w:cs="Times New Roman"/>
          <w:sz w:val="24"/>
          <w:szCs w:val="24"/>
        </w:rPr>
        <w:t>№</w:t>
      </w:r>
      <w:r w:rsidR="004F5F4B" w:rsidRPr="004F5F4B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062991DF" w14:textId="77777777" w:rsidR="004F5F4B" w:rsidRPr="004F5F4B" w:rsidRDefault="00A0335B" w:rsidP="004F5F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4F5F4B" w:rsidRPr="004F5F4B">
        <w:rPr>
          <w:rFonts w:ascii="Times New Roman" w:hAnsi="Times New Roman" w:cs="Times New Roman"/>
          <w:sz w:val="24"/>
          <w:szCs w:val="24"/>
        </w:rPr>
        <w:t>остановлению</w:t>
      </w:r>
    </w:p>
    <w:p w14:paraId="03CDC160" w14:textId="77777777" w:rsidR="004F5F4B" w:rsidRPr="004F5F4B" w:rsidRDefault="004F5F4B" w:rsidP="004F5F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F5F4B">
        <w:rPr>
          <w:rFonts w:ascii="Times New Roman" w:hAnsi="Times New Roman" w:cs="Times New Roman"/>
          <w:sz w:val="24"/>
          <w:szCs w:val="24"/>
        </w:rPr>
        <w:t>администрации городского округа Тольятти</w:t>
      </w:r>
    </w:p>
    <w:p w14:paraId="07803D8B" w14:textId="77777777" w:rsidR="004F5F4B" w:rsidRPr="004F5F4B" w:rsidRDefault="004F5F4B" w:rsidP="004F5F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F5F4B">
        <w:rPr>
          <w:rFonts w:ascii="Times New Roman" w:hAnsi="Times New Roman" w:cs="Times New Roman"/>
          <w:sz w:val="24"/>
          <w:szCs w:val="24"/>
        </w:rPr>
        <w:t xml:space="preserve">от </w:t>
      </w:r>
      <w:r w:rsidR="00A0335B">
        <w:rPr>
          <w:rFonts w:ascii="Times New Roman" w:hAnsi="Times New Roman" w:cs="Times New Roman"/>
          <w:sz w:val="24"/>
          <w:szCs w:val="24"/>
        </w:rPr>
        <w:t xml:space="preserve">«___» ___________ 2026 </w:t>
      </w:r>
      <w:r>
        <w:rPr>
          <w:rFonts w:ascii="Times New Roman" w:hAnsi="Times New Roman" w:cs="Times New Roman"/>
          <w:sz w:val="24"/>
          <w:szCs w:val="24"/>
        </w:rPr>
        <w:t xml:space="preserve"> № ______</w:t>
      </w:r>
      <w:r w:rsidRPr="004F5F4B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4F5F4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F5F4B">
        <w:rPr>
          <w:rFonts w:ascii="Times New Roman" w:hAnsi="Times New Roman" w:cs="Times New Roman"/>
          <w:sz w:val="24"/>
          <w:szCs w:val="24"/>
        </w:rPr>
        <w:t>/1</w:t>
      </w:r>
    </w:p>
    <w:p w14:paraId="5DC5C3C7" w14:textId="77777777" w:rsidR="00DB0A1B" w:rsidRPr="004F5F4B" w:rsidRDefault="00DB0A1B" w:rsidP="00DB0A1B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06F491AC" w14:textId="77777777" w:rsidR="00DB0A1B" w:rsidRPr="004F5F4B" w:rsidRDefault="00FA4336" w:rsidP="00DB0A1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F5F4B">
        <w:rPr>
          <w:rFonts w:ascii="Times New Roman" w:hAnsi="Times New Roman" w:cs="Times New Roman"/>
          <w:sz w:val="24"/>
          <w:szCs w:val="24"/>
        </w:rPr>
        <w:t xml:space="preserve">      </w:t>
      </w:r>
      <w:r w:rsidR="00A0335B">
        <w:rPr>
          <w:rFonts w:ascii="Times New Roman" w:hAnsi="Times New Roman" w:cs="Times New Roman"/>
          <w:sz w:val="24"/>
          <w:szCs w:val="24"/>
        </w:rPr>
        <w:t>ПРИЛОЖЕНИЕ</w:t>
      </w:r>
      <w:r w:rsidR="00DB0A1B" w:rsidRPr="004F5F4B">
        <w:rPr>
          <w:rFonts w:ascii="Times New Roman" w:hAnsi="Times New Roman" w:cs="Times New Roman"/>
          <w:sz w:val="24"/>
          <w:szCs w:val="24"/>
        </w:rPr>
        <w:t xml:space="preserve"> № 1</w:t>
      </w:r>
    </w:p>
    <w:p w14:paraId="6F8527EE" w14:textId="77777777" w:rsidR="00DB0A1B" w:rsidRPr="004F5F4B" w:rsidRDefault="00A0335B" w:rsidP="00DB0A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</w:t>
      </w:r>
      <w:r w:rsidR="00DB0A1B" w:rsidRPr="004F5F4B">
        <w:rPr>
          <w:rFonts w:ascii="Times New Roman" w:hAnsi="Times New Roman" w:cs="Times New Roman"/>
          <w:sz w:val="24"/>
          <w:szCs w:val="24"/>
        </w:rPr>
        <w:t>остановлению</w:t>
      </w:r>
    </w:p>
    <w:p w14:paraId="6259DB5B" w14:textId="77777777" w:rsidR="00DB0A1B" w:rsidRPr="004F5F4B" w:rsidRDefault="004221F7" w:rsidP="00DB0A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мэрии городского округа</w:t>
      </w:r>
      <w:r w:rsidR="00DB0A1B" w:rsidRPr="004F5F4B">
        <w:rPr>
          <w:rFonts w:ascii="Times New Roman" w:hAnsi="Times New Roman" w:cs="Times New Roman"/>
          <w:sz w:val="24"/>
          <w:szCs w:val="24"/>
        </w:rPr>
        <w:t xml:space="preserve"> Тольятти</w:t>
      </w:r>
    </w:p>
    <w:p w14:paraId="2C4122AD" w14:textId="77777777" w:rsidR="00DB0A1B" w:rsidRPr="004F5F4B" w:rsidRDefault="0080312A" w:rsidP="00DB0A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27.12.</w:t>
      </w:r>
      <w:r w:rsidR="00A0335B">
        <w:rPr>
          <w:rFonts w:ascii="Times New Roman" w:hAnsi="Times New Roman" w:cs="Times New Roman"/>
          <w:sz w:val="24"/>
          <w:szCs w:val="24"/>
        </w:rPr>
        <w:t xml:space="preserve"> 2013  №</w:t>
      </w:r>
      <w:r w:rsidR="00DB0A1B" w:rsidRPr="004F5F4B">
        <w:rPr>
          <w:rFonts w:ascii="Times New Roman" w:hAnsi="Times New Roman" w:cs="Times New Roman"/>
          <w:sz w:val="24"/>
          <w:szCs w:val="24"/>
        </w:rPr>
        <w:t xml:space="preserve"> 4086-п/</w:t>
      </w:r>
      <w:r w:rsidR="001F049C" w:rsidRPr="004F5F4B">
        <w:rPr>
          <w:rFonts w:ascii="Times New Roman" w:hAnsi="Times New Roman" w:cs="Times New Roman"/>
          <w:sz w:val="24"/>
          <w:szCs w:val="24"/>
        </w:rPr>
        <w:t>1</w:t>
      </w:r>
    </w:p>
    <w:p w14:paraId="59DC20E9" w14:textId="77777777" w:rsidR="00DB0A1B" w:rsidRPr="004F5F4B" w:rsidRDefault="00DB0A1B" w:rsidP="00DB0A1B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14:paraId="6CE77138" w14:textId="77777777" w:rsidR="009E000A" w:rsidRPr="009E000A" w:rsidRDefault="009E000A" w:rsidP="009E000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000A">
        <w:rPr>
          <w:rFonts w:ascii="Times New Roman" w:hAnsi="Times New Roman" w:cs="Times New Roman"/>
          <w:b w:val="0"/>
          <w:sz w:val="28"/>
          <w:szCs w:val="28"/>
        </w:rPr>
        <w:t>ПЛАН</w:t>
      </w:r>
    </w:p>
    <w:p w14:paraId="05EF64BD" w14:textId="77777777" w:rsidR="009E000A" w:rsidRPr="009E000A" w:rsidRDefault="009E000A" w:rsidP="009E000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000A">
        <w:rPr>
          <w:rFonts w:ascii="Times New Roman" w:hAnsi="Times New Roman" w:cs="Times New Roman"/>
          <w:b w:val="0"/>
          <w:sz w:val="28"/>
          <w:szCs w:val="28"/>
        </w:rPr>
        <w:t>МЕРОПРИЯТИЙ ПО ОБЕСПЕЧЕНИЮ БЕЗОПАСНОСТИ ЛЮДЕЙ</w:t>
      </w:r>
    </w:p>
    <w:p w14:paraId="4BF84FA5" w14:textId="77777777" w:rsidR="009E000A" w:rsidRPr="009E000A" w:rsidRDefault="009E000A" w:rsidP="009E000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000A">
        <w:rPr>
          <w:rFonts w:ascii="Times New Roman" w:hAnsi="Times New Roman" w:cs="Times New Roman"/>
          <w:b w:val="0"/>
          <w:sz w:val="28"/>
          <w:szCs w:val="28"/>
        </w:rPr>
        <w:t>НА ВОДНЫХ ОБЪЕКТАХ ОБЩЕГО ПОЛЬЗОВАНИЯ В ГРАНИЦАХ</w:t>
      </w:r>
    </w:p>
    <w:p w14:paraId="1014547F" w14:textId="77777777" w:rsidR="00494363" w:rsidRDefault="009E000A" w:rsidP="002F6C20">
      <w:pPr>
        <w:jc w:val="center"/>
      </w:pPr>
      <w:r>
        <w:rPr>
          <w:rFonts w:ascii="Times New Roman" w:hAnsi="Times New Roman" w:cs="Times New Roman"/>
          <w:sz w:val="28"/>
          <w:szCs w:val="28"/>
        </w:rPr>
        <w:t>ГОРОДСКОГО ОКРУГА ТОЛЬЯТТИ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7512"/>
        <w:gridCol w:w="2127"/>
        <w:gridCol w:w="4961"/>
      </w:tblGrid>
      <w:tr w:rsidR="00D333AF" w:rsidRPr="004F5F4B" w14:paraId="475437EF" w14:textId="77777777" w:rsidTr="00982CEF">
        <w:tc>
          <w:tcPr>
            <w:tcW w:w="488" w:type="dxa"/>
          </w:tcPr>
          <w:p w14:paraId="76FA40A9" w14:textId="77777777" w:rsidR="00D333AF" w:rsidRPr="004F5F4B" w:rsidRDefault="008F6D06" w:rsidP="008F6D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D333AF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7512" w:type="dxa"/>
          </w:tcPr>
          <w:p w14:paraId="798F79E5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127" w:type="dxa"/>
          </w:tcPr>
          <w:p w14:paraId="1044329E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проведения, периодичность</w:t>
            </w:r>
          </w:p>
        </w:tc>
        <w:tc>
          <w:tcPr>
            <w:tcW w:w="4961" w:type="dxa"/>
          </w:tcPr>
          <w:p w14:paraId="23568495" w14:textId="77777777" w:rsidR="00982CEF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Ответственные </w:t>
            </w:r>
          </w:p>
          <w:p w14:paraId="49290FE9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проведение мероприятий</w:t>
            </w:r>
          </w:p>
        </w:tc>
      </w:tr>
      <w:tr w:rsidR="00D333AF" w:rsidRPr="004F5F4B" w14:paraId="6B152493" w14:textId="77777777" w:rsidTr="004F5F4B">
        <w:trPr>
          <w:trHeight w:val="225"/>
        </w:trPr>
        <w:tc>
          <w:tcPr>
            <w:tcW w:w="15088" w:type="dxa"/>
            <w:gridSpan w:val="4"/>
          </w:tcPr>
          <w:p w14:paraId="04F2A0F2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летний период</w:t>
            </w:r>
          </w:p>
        </w:tc>
      </w:tr>
      <w:tr w:rsidR="00D333AF" w:rsidRPr="004F5F4B" w14:paraId="465D5AEF" w14:textId="77777777" w:rsidTr="00982CEF">
        <w:tc>
          <w:tcPr>
            <w:tcW w:w="488" w:type="dxa"/>
          </w:tcPr>
          <w:p w14:paraId="2529123E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2" w:type="dxa"/>
          </w:tcPr>
          <w:p w14:paraId="33AD8B4C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совещание с водопользователями</w:t>
            </w:r>
            <w:r w:rsidR="008F6D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представителями: Центра ГИМС Г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лавного управления МЧС России по Самарской области инспекторского отделения (Тол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ьяттинское) (по согласованию), д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епартамента городского хозяйства администрации городского округа Тольятти, Тольяттинского ЛОП (по согласованию) по вопросу обустройства и открытия безопасных мест купания и отдыха на водоемах, обеспечения безопасности на водных объектах городского округа Тольятти в летний период. Рассмотреть данный вопрос на заседании комиссии по предупреждению и ликвидации чрезвычайных ситуаций и обеспечению пожарной безопасн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городского округа Тольятти</w:t>
            </w:r>
          </w:p>
        </w:tc>
        <w:tc>
          <w:tcPr>
            <w:tcW w:w="2127" w:type="dxa"/>
          </w:tcPr>
          <w:p w14:paraId="23C5B3FC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 март - май</w:t>
            </w:r>
          </w:p>
        </w:tc>
        <w:tc>
          <w:tcPr>
            <w:tcW w:w="4961" w:type="dxa"/>
          </w:tcPr>
          <w:p w14:paraId="7296880F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общественной безопасности </w:t>
            </w:r>
            <w:r w:rsidR="0098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противодействия коррупции администрации городского округа,</w:t>
            </w:r>
          </w:p>
          <w:p w14:paraId="13EEAC86" w14:textId="77777777" w:rsidR="00D333AF" w:rsidRPr="004F5F4B" w:rsidRDefault="00BA3C9A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D333AF" w:rsidRPr="004F5F4B" w14:paraId="7460E197" w14:textId="77777777" w:rsidTr="00982CEF">
        <w:trPr>
          <w:trHeight w:val="1022"/>
        </w:trPr>
        <w:tc>
          <w:tcPr>
            <w:tcW w:w="488" w:type="dxa"/>
          </w:tcPr>
          <w:p w14:paraId="06765CE4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512" w:type="dxa"/>
          </w:tcPr>
          <w:p w14:paraId="05D6570C" w14:textId="77777777" w:rsidR="00D333AF" w:rsidRPr="004F5F4B" w:rsidRDefault="00D333AF" w:rsidP="009B66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r w:rsidR="007E3936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ать заявление-декларацию в 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ГИМС</w:t>
            </w:r>
            <w:r w:rsidR="009B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</w:t>
            </w:r>
            <w:r w:rsidR="00622C1B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лавного управления 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МЧС России по Самарской области 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чем за 30 календарных дней до планируемой даты начала эксплуатации пляжа, у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казанной в заявлении-декларации</w:t>
            </w:r>
          </w:p>
        </w:tc>
        <w:tc>
          <w:tcPr>
            <w:tcW w:w="2127" w:type="dxa"/>
          </w:tcPr>
          <w:p w14:paraId="0AD60E07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 май</w:t>
            </w:r>
          </w:p>
        </w:tc>
        <w:tc>
          <w:tcPr>
            <w:tcW w:w="4961" w:type="dxa"/>
          </w:tcPr>
          <w:p w14:paraId="50E4CB87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городского хозяйства 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</w:t>
            </w:r>
          </w:p>
        </w:tc>
      </w:tr>
      <w:tr w:rsidR="00D333AF" w:rsidRPr="004F5F4B" w14:paraId="644F8CF3" w14:textId="77777777" w:rsidTr="00982CEF">
        <w:tc>
          <w:tcPr>
            <w:tcW w:w="488" w:type="dxa"/>
          </w:tcPr>
          <w:p w14:paraId="43BB5F1B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2" w:type="dxa"/>
          </w:tcPr>
          <w:p w14:paraId="063C7564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Получить санитарно-эпидемиологическое заключение о соответствии санитарным правилам водного объекта общего пользования, используемого для рекреационных целей, и 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муниципальных пляжей</w:t>
            </w:r>
          </w:p>
        </w:tc>
        <w:tc>
          <w:tcPr>
            <w:tcW w:w="2127" w:type="dxa"/>
          </w:tcPr>
          <w:p w14:paraId="587023FD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14:paraId="6121969F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июня</w:t>
            </w:r>
          </w:p>
        </w:tc>
        <w:tc>
          <w:tcPr>
            <w:tcW w:w="4961" w:type="dxa"/>
          </w:tcPr>
          <w:p w14:paraId="609C3950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ации городского округа</w:t>
            </w:r>
          </w:p>
        </w:tc>
      </w:tr>
      <w:tr w:rsidR="00D333AF" w:rsidRPr="004F5F4B" w14:paraId="1768E3F8" w14:textId="77777777" w:rsidTr="00982CEF">
        <w:tc>
          <w:tcPr>
            <w:tcW w:w="488" w:type="dxa"/>
          </w:tcPr>
          <w:p w14:paraId="5ADF2CC7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2" w:type="dxa"/>
          </w:tcPr>
          <w:p w14:paraId="3EC5BAB7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контроль за состоянием муниципальных пляжей, мест массового отдыха на водных объектах общего пользования на предмет их п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ригодности для отдыха и купания</w:t>
            </w:r>
          </w:p>
        </w:tc>
        <w:tc>
          <w:tcPr>
            <w:tcW w:w="2127" w:type="dxa"/>
          </w:tcPr>
          <w:p w14:paraId="4298D1F3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4961" w:type="dxa"/>
          </w:tcPr>
          <w:p w14:paraId="7BBB3E73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округа,</w:t>
            </w:r>
          </w:p>
          <w:p w14:paraId="5957C68D" w14:textId="77777777" w:rsidR="00D333AF" w:rsidRPr="004F5F4B" w:rsidRDefault="004221F7" w:rsidP="00982C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333AF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районов (территориальные органы администрации городского округа Тольятти),</w:t>
            </w:r>
            <w:r w:rsidR="0098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3C9A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="00BA3C9A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="00BA3C9A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D333AF" w:rsidRPr="004F5F4B" w14:paraId="4D4D4CF2" w14:textId="77777777" w:rsidTr="00982CEF">
        <w:tc>
          <w:tcPr>
            <w:tcW w:w="488" w:type="dxa"/>
          </w:tcPr>
          <w:p w14:paraId="2DFE6548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2" w:type="dxa"/>
          </w:tcPr>
          <w:p w14:paraId="138039E0" w14:textId="77777777" w:rsidR="00D333AF" w:rsidRPr="008F6D06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F6D0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Организовать развертывание на водных объектах общего пользования (муниципальных пляжах) спасательных постов с необходимыми плавательными средств</w:t>
            </w:r>
            <w:r w:rsidR="004221F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ами, оборудованием, снаряжением</w:t>
            </w:r>
          </w:p>
        </w:tc>
        <w:tc>
          <w:tcPr>
            <w:tcW w:w="2127" w:type="dxa"/>
          </w:tcPr>
          <w:p w14:paraId="3938FB20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14:paraId="5A06CFAB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июня</w:t>
            </w:r>
          </w:p>
        </w:tc>
        <w:tc>
          <w:tcPr>
            <w:tcW w:w="4961" w:type="dxa"/>
          </w:tcPr>
          <w:p w14:paraId="5259B32E" w14:textId="77777777" w:rsidR="008F6D06" w:rsidRDefault="00BA3C9A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  <w:r w:rsidR="00D333AF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563BC04E" w14:textId="77777777" w:rsidR="00D333AF" w:rsidRPr="004F5F4B" w:rsidRDefault="001859C9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водопользователи</w:t>
            </w:r>
          </w:p>
        </w:tc>
      </w:tr>
      <w:tr w:rsidR="00D333AF" w:rsidRPr="004F5F4B" w14:paraId="7EC05833" w14:textId="77777777" w:rsidTr="00982CEF">
        <w:tc>
          <w:tcPr>
            <w:tcW w:w="488" w:type="dxa"/>
          </w:tcPr>
          <w:p w14:paraId="298DCD3C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2" w:type="dxa"/>
          </w:tcPr>
          <w:p w14:paraId="40075129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дежурство спасателей для предупреждения несчастных случаев с людьми и оказания помощи терпящим бедствие на водных объектах общего пол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ьзования (муниципальных пляжах)</w:t>
            </w:r>
          </w:p>
        </w:tc>
        <w:tc>
          <w:tcPr>
            <w:tcW w:w="2127" w:type="dxa"/>
          </w:tcPr>
          <w:p w14:paraId="73C16DFB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4961" w:type="dxa"/>
          </w:tcPr>
          <w:p w14:paraId="5EA51916" w14:textId="77777777" w:rsidR="00D333AF" w:rsidRPr="004F5F4B" w:rsidRDefault="00BA3C9A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D333AF" w:rsidRPr="004F5F4B" w14:paraId="557BEBED" w14:textId="77777777" w:rsidTr="00982CEF">
        <w:tc>
          <w:tcPr>
            <w:tcW w:w="488" w:type="dxa"/>
          </w:tcPr>
          <w:p w14:paraId="34049C5B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2" w:type="dxa"/>
          </w:tcPr>
          <w:p w14:paraId="2FEF2467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контроль за работой спасательных постов на вод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объектах общего пользования</w:t>
            </w:r>
          </w:p>
        </w:tc>
        <w:tc>
          <w:tcPr>
            <w:tcW w:w="2127" w:type="dxa"/>
          </w:tcPr>
          <w:p w14:paraId="045458FD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4961" w:type="dxa"/>
          </w:tcPr>
          <w:p w14:paraId="32E6A605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общественной безопасности </w:t>
            </w:r>
            <w:r w:rsidR="00982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противодействия коррупции </w:t>
            </w:r>
            <w:r w:rsidR="00185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</w:t>
            </w:r>
          </w:p>
        </w:tc>
      </w:tr>
      <w:tr w:rsidR="00D333AF" w:rsidRPr="004F5F4B" w14:paraId="0C1486CF" w14:textId="77777777" w:rsidTr="00982CEF">
        <w:tc>
          <w:tcPr>
            <w:tcW w:w="488" w:type="dxa"/>
          </w:tcPr>
          <w:p w14:paraId="0E16C256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2" w:type="dxa"/>
          </w:tcPr>
          <w:p w14:paraId="1A2A0B8D" w14:textId="342CC84F" w:rsidR="00D333AF" w:rsidRPr="00F56840" w:rsidRDefault="007E1460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размещение муниципальных пляжей за пределами границ пояса строгого режима, зоны санитарной охраны источника водоснабжения и водопроводов питьевого назначения на расстоянии не менее 500 метров ниже по течению от мест спуска сточных вод, не ближе 250 метров выше и 250 метров ниже портовых, гидротехнических сооружений, пристаней, причалов, пирсов, дебаркадеров, нефтеналивных приспособлений</w:t>
            </w:r>
          </w:p>
        </w:tc>
        <w:tc>
          <w:tcPr>
            <w:tcW w:w="2127" w:type="dxa"/>
          </w:tcPr>
          <w:p w14:paraId="5A09DD70" w14:textId="350D5B29" w:rsidR="00D333AF" w:rsidRPr="00F56840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создании новых мест отдыха (муниципальных пляжей)</w:t>
            </w:r>
          </w:p>
        </w:tc>
        <w:tc>
          <w:tcPr>
            <w:tcW w:w="4961" w:type="dxa"/>
          </w:tcPr>
          <w:p w14:paraId="4780FAE3" w14:textId="77777777" w:rsidR="004F5F4B" w:rsidRDefault="004F5F4B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="00185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A25B134" w14:textId="77777777" w:rsidR="00D333AF" w:rsidRPr="004F5F4B" w:rsidRDefault="004221F7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333AF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дминистрации районов (территориальные органы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="00D333AF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r w:rsidR="00D333AF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административной практики и контроля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="00D333AF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530BF074" w14:textId="77777777" w:rsidR="00D333AF" w:rsidRPr="004F5F4B" w:rsidRDefault="004221F7" w:rsidP="004F5F4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333AF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епартамент градостроительной деятельности </w:t>
            </w:r>
            <w:r w:rsid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</w:p>
        </w:tc>
      </w:tr>
      <w:tr w:rsidR="00D333AF" w:rsidRPr="004F5F4B" w14:paraId="2DF93B0E" w14:textId="77777777" w:rsidTr="00982CEF">
        <w:tc>
          <w:tcPr>
            <w:tcW w:w="488" w:type="dxa"/>
          </w:tcPr>
          <w:p w14:paraId="0A845F8F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512" w:type="dxa"/>
          </w:tcPr>
          <w:p w14:paraId="1352B8CF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работы по очистке дна водной акватории муниципальных пляжей от водных растений, коряг, ст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екла, камней и других предметов</w:t>
            </w:r>
          </w:p>
        </w:tc>
        <w:tc>
          <w:tcPr>
            <w:tcW w:w="2127" w:type="dxa"/>
          </w:tcPr>
          <w:p w14:paraId="67889817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14:paraId="7E3FA1B6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 июня</w:t>
            </w:r>
          </w:p>
        </w:tc>
        <w:tc>
          <w:tcPr>
            <w:tcW w:w="4961" w:type="dxa"/>
          </w:tcPr>
          <w:p w14:paraId="6A2BD0E1" w14:textId="77777777" w:rsidR="00D333AF" w:rsidRPr="004F5F4B" w:rsidRDefault="00BA3C9A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D333AF" w:rsidRPr="004F5F4B" w14:paraId="2F8E447A" w14:textId="77777777" w:rsidTr="00982CEF">
        <w:tc>
          <w:tcPr>
            <w:tcW w:w="488" w:type="dxa"/>
          </w:tcPr>
          <w:p w14:paraId="4D5B5077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2" w:type="dxa"/>
          </w:tcPr>
          <w:p w14:paraId="432AD0E7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ежедневную уборку террит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ории официально открытых пляжей</w:t>
            </w:r>
          </w:p>
        </w:tc>
        <w:tc>
          <w:tcPr>
            <w:tcW w:w="2127" w:type="dxa"/>
          </w:tcPr>
          <w:p w14:paraId="5C9D086E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4961" w:type="dxa"/>
          </w:tcPr>
          <w:p w14:paraId="0F594DFD" w14:textId="77777777" w:rsidR="008F6D06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городского хозяйства </w:t>
            </w:r>
          </w:p>
          <w:p w14:paraId="70119735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DE2C436" w14:textId="77777777" w:rsidR="00D333AF" w:rsidRPr="004F5F4B" w:rsidRDefault="001859C9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водопользователи</w:t>
            </w:r>
          </w:p>
        </w:tc>
      </w:tr>
      <w:tr w:rsidR="00D333AF" w:rsidRPr="004F5F4B" w14:paraId="309E5829" w14:textId="77777777" w:rsidTr="00982CEF">
        <w:tc>
          <w:tcPr>
            <w:tcW w:w="488" w:type="dxa"/>
          </w:tcPr>
          <w:p w14:paraId="7FE5D5B5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2" w:type="dxa"/>
          </w:tcPr>
          <w:p w14:paraId="12DAED2F" w14:textId="77777777" w:rsidR="00933845" w:rsidRPr="00F56840" w:rsidRDefault="00933845" w:rsidP="009338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официально открытых пляжах в местах для купания установить буйковые обозначения:</w:t>
            </w:r>
          </w:p>
          <w:p w14:paraId="73C9E316" w14:textId="77777777" w:rsidR="00933845" w:rsidRPr="00F56840" w:rsidRDefault="00933845" w:rsidP="009338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границы плавания - буйками оранжевого цвета, расположенными на расстоянии 20-30 метров один от другого и до 25 метров от места с глубиной 1,3 метра (границы не должны выходить в зоны судового хода); </w:t>
            </w:r>
          </w:p>
          <w:p w14:paraId="40FB912F" w14:textId="5C683CCD" w:rsidR="00D333AF" w:rsidRPr="00F56840" w:rsidRDefault="00933845" w:rsidP="009338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участков акватории для купания детей и не умеющих плавать с глубинами не более 1,2 метра - участки обозначаются линией поплавков или ограждаются </w:t>
            </w:r>
            <w:proofErr w:type="spellStart"/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штакетным</w:t>
            </w:r>
            <w:proofErr w:type="spellEnd"/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забором с надписью «Место купания детей. Глубина &lt;= 1,2»</w:t>
            </w:r>
          </w:p>
        </w:tc>
        <w:tc>
          <w:tcPr>
            <w:tcW w:w="2127" w:type="dxa"/>
          </w:tcPr>
          <w:p w14:paraId="0DFD991C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14:paraId="54E78343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июня</w:t>
            </w:r>
          </w:p>
        </w:tc>
        <w:tc>
          <w:tcPr>
            <w:tcW w:w="4961" w:type="dxa"/>
          </w:tcPr>
          <w:p w14:paraId="50A3951A" w14:textId="77777777" w:rsidR="008F6D06" w:rsidRDefault="00BA3C9A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  <w:r w:rsidR="00D333AF"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E9BF8A3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водопользова</w:t>
            </w:r>
            <w:r w:rsidR="001859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тели</w:t>
            </w:r>
          </w:p>
        </w:tc>
      </w:tr>
      <w:tr w:rsidR="00D333AF" w:rsidRPr="004F5F4B" w14:paraId="7DAEA083" w14:textId="77777777" w:rsidTr="00982CEF">
        <w:tc>
          <w:tcPr>
            <w:tcW w:w="488" w:type="dxa"/>
          </w:tcPr>
          <w:p w14:paraId="45A8F9A8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2" w:type="dxa"/>
          </w:tcPr>
          <w:p w14:paraId="60D1252E" w14:textId="4023729E" w:rsidR="00D333AF" w:rsidRPr="00F56840" w:rsidRDefault="00D67AD1" w:rsidP="000F3F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Оборудовать официально открытые пляжи стендами, на них разместить материалы по профилактике несчастных случаев с людьми на водных объектах общего пользования</w:t>
            </w:r>
            <w:r w:rsidR="000F3F57"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постановлением Правительства Самарской области от 01.09.2025 № 495 «Об утверждении Правил обеспечения безопасности людей на водных объектах Самарской области»</w:t>
            </w:r>
          </w:p>
        </w:tc>
        <w:tc>
          <w:tcPr>
            <w:tcW w:w="2127" w:type="dxa"/>
          </w:tcPr>
          <w:p w14:paraId="528C3192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14:paraId="6756A267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июня</w:t>
            </w:r>
          </w:p>
        </w:tc>
        <w:tc>
          <w:tcPr>
            <w:tcW w:w="4961" w:type="dxa"/>
          </w:tcPr>
          <w:p w14:paraId="01A126A2" w14:textId="77777777" w:rsidR="008F6D06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городского хозяйства </w:t>
            </w:r>
          </w:p>
          <w:p w14:paraId="1E53C6D5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EFF92C7" w14:textId="77777777" w:rsidR="00D333AF" w:rsidRPr="004F5F4B" w:rsidRDefault="001859C9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водопользователи</w:t>
            </w:r>
          </w:p>
        </w:tc>
      </w:tr>
      <w:tr w:rsidR="00D333AF" w:rsidRPr="004F5F4B" w14:paraId="1B436737" w14:textId="77777777" w:rsidTr="00982CEF">
        <w:tc>
          <w:tcPr>
            <w:tcW w:w="488" w:type="dxa"/>
          </w:tcPr>
          <w:p w14:paraId="2F50BD56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12" w:type="dxa"/>
          </w:tcPr>
          <w:p w14:paraId="477C5226" w14:textId="27E0BC49" w:rsidR="00D333AF" w:rsidRPr="00F56840" w:rsidRDefault="0069329C" w:rsidP="008F6D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Выставить на береговой части официально открытых пляжей на расстоянии не далее 5 метров от воды и через каждые 50 метров стойки (щиты) с навешанными на них спасательными кругами и концами Александрова. На кругах должно быть нанесено название пляжа и надпись «Бросай утопающему»</w:t>
            </w:r>
          </w:p>
        </w:tc>
        <w:tc>
          <w:tcPr>
            <w:tcW w:w="2127" w:type="dxa"/>
          </w:tcPr>
          <w:p w14:paraId="076867B5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14:paraId="4B5F2D72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июня</w:t>
            </w:r>
          </w:p>
        </w:tc>
        <w:tc>
          <w:tcPr>
            <w:tcW w:w="4961" w:type="dxa"/>
          </w:tcPr>
          <w:p w14:paraId="1D5F4C14" w14:textId="77777777" w:rsidR="008F6D06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городского хозяйства </w:t>
            </w:r>
          </w:p>
          <w:p w14:paraId="6BF650B0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3825D55" w14:textId="77777777" w:rsidR="00D333AF" w:rsidRPr="004F5F4B" w:rsidRDefault="001859C9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водопользователи</w:t>
            </w:r>
          </w:p>
        </w:tc>
      </w:tr>
      <w:tr w:rsidR="00B40405" w:rsidRPr="004F5F4B" w14:paraId="0F7D8FCA" w14:textId="77777777" w:rsidTr="00982CEF">
        <w:tc>
          <w:tcPr>
            <w:tcW w:w="488" w:type="dxa"/>
          </w:tcPr>
          <w:p w14:paraId="03DB5A96" w14:textId="77777777" w:rsidR="00B40405" w:rsidRPr="004F5F4B" w:rsidRDefault="00B40405" w:rsidP="00B40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2" w:type="dxa"/>
          </w:tcPr>
          <w:p w14:paraId="63DC9312" w14:textId="77777777" w:rsidR="00B40405" w:rsidRPr="00F56840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на официально открытых пляжах мачты голубого цвета высотой 8-10 метров для подъема сигналов: флаг 70 x 100 сантиметров (или 50 x 70 см).</w:t>
            </w:r>
          </w:p>
          <w:p w14:paraId="2003061D" w14:textId="77777777" w:rsidR="00B40405" w:rsidRPr="00F56840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Купание должно ограничиваться владельцем пляжа с применением сигнального флага желтого цвета, информирующего об опасности нахождения в воде лиц, не имеющих навыков плавания, людей, имеющих хронические заболевания, и детей, в следующих случаях:</w:t>
            </w:r>
          </w:p>
          <w:p w14:paraId="2F0E4194" w14:textId="77777777" w:rsidR="00B40405" w:rsidRPr="00F56840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воздействии ветра силой 5,5 - 7,9 м в секунду и волн высотой 1,2 - 1,5 м;</w:t>
            </w:r>
          </w:p>
          <w:p w14:paraId="50F6A9B3" w14:textId="77777777" w:rsidR="00B40405" w:rsidRPr="00F56840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возникновении периодических кратковременных (не более 5 - 7 минут) течений скоростью 0,5 - 0,7 м в секунду.</w:t>
            </w:r>
          </w:p>
          <w:p w14:paraId="21D91730" w14:textId="77777777" w:rsidR="00B40405" w:rsidRPr="00F56840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Купание должно запрещаться владельцем пляжа с применением сигнального флага красного (черного) цвета, информирующего об опасности нахождения людей в воде, в следующих случаях:</w:t>
            </w:r>
          </w:p>
          <w:p w14:paraId="205B5A24" w14:textId="77777777" w:rsidR="00B40405" w:rsidRPr="00F56840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получении штормового предупреждения;</w:t>
            </w:r>
          </w:p>
          <w:p w14:paraId="6B9DD86A" w14:textId="77777777" w:rsidR="00B40405" w:rsidRPr="00F56840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воздействии ветра силой более 7,9 м в секунду и волн высотой более 1,5 м;</w:t>
            </w:r>
          </w:p>
          <w:p w14:paraId="21844356" w14:textId="77777777" w:rsidR="00B40405" w:rsidRPr="00F56840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течений скоростью более 0,5 м в секунду;</w:t>
            </w:r>
          </w:p>
          <w:p w14:paraId="6A17F236" w14:textId="77777777" w:rsidR="00B40405" w:rsidRPr="00F56840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повышении уровня воды со скоростью более 0,2 м в сутки;</w:t>
            </w:r>
          </w:p>
          <w:p w14:paraId="33B3F5C2" w14:textId="77777777" w:rsidR="00B40405" w:rsidRPr="00F56840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загрязнении водного объекта нефтепродуктами, сточными водами промышленных, сельскохозяйственных и коммунальных предприятий, бытовыми сточными водами, хозяйственно-бытовыми и льяльными водами судов водного транспорта;</w:t>
            </w:r>
          </w:p>
          <w:p w14:paraId="2408D4FF" w14:textId="19E7DBC9" w:rsidR="00B40405" w:rsidRPr="00F56840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получении санитарно-эпидемиологического заключения уполномоченного федерального органа исполнительной власти в сфере государственного санитарно-эпидемиологического надзора о несоответствии водного объекта санитарным правилам и условиям безопасного для здоровья населения использования водного объекта для купания.</w:t>
            </w:r>
          </w:p>
        </w:tc>
        <w:tc>
          <w:tcPr>
            <w:tcW w:w="2127" w:type="dxa"/>
          </w:tcPr>
          <w:p w14:paraId="01DFF0AA" w14:textId="77777777" w:rsidR="00B40405" w:rsidRPr="004F5F4B" w:rsidRDefault="00B40405" w:rsidP="00B40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Ежегодно</w:t>
            </w:r>
          </w:p>
          <w:p w14:paraId="07205BD0" w14:textId="77777777" w:rsidR="00B40405" w:rsidRPr="004F5F4B" w:rsidRDefault="00B40405" w:rsidP="00B404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июня</w:t>
            </w:r>
          </w:p>
        </w:tc>
        <w:tc>
          <w:tcPr>
            <w:tcW w:w="4961" w:type="dxa"/>
          </w:tcPr>
          <w:p w14:paraId="7F6EFAED" w14:textId="77777777" w:rsidR="00B40405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городского хозяйства </w:t>
            </w:r>
          </w:p>
          <w:p w14:paraId="5F9D480D" w14:textId="77777777" w:rsidR="00B40405" w:rsidRPr="004F5F4B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FE21648" w14:textId="77777777" w:rsidR="00B40405" w:rsidRPr="004F5F4B" w:rsidRDefault="00B40405" w:rsidP="00B404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водопользователи</w:t>
            </w:r>
          </w:p>
        </w:tc>
      </w:tr>
      <w:tr w:rsidR="00D333AF" w:rsidRPr="004F5F4B" w14:paraId="7E275436" w14:textId="77777777" w:rsidTr="00982CEF">
        <w:tc>
          <w:tcPr>
            <w:tcW w:w="488" w:type="dxa"/>
          </w:tcPr>
          <w:p w14:paraId="5F0204BC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512" w:type="dxa"/>
          </w:tcPr>
          <w:p w14:paraId="0B487BE4" w14:textId="77777777" w:rsidR="00B7743A" w:rsidRPr="00F56840" w:rsidRDefault="00B7743A" w:rsidP="00B774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на пляжах в период купального сезона дежурство медицинского персонала для оказания медицинской помощи пострадавшим на водных объектах общего пользования.</w:t>
            </w:r>
          </w:p>
          <w:p w14:paraId="6B7C7DA8" w14:textId="76C5A055" w:rsidR="00D333AF" w:rsidRPr="00F56840" w:rsidRDefault="00B7743A" w:rsidP="00B774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Организовать </w:t>
            </w:r>
            <w:proofErr w:type="spellStart"/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радиофицирование</w:t>
            </w:r>
            <w:proofErr w:type="spellEnd"/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официально открытых пляжей, телефонную связь и оснастить помещения для оказания пострадавшим первой медицинской помощи</w:t>
            </w:r>
          </w:p>
        </w:tc>
        <w:tc>
          <w:tcPr>
            <w:tcW w:w="2127" w:type="dxa"/>
          </w:tcPr>
          <w:p w14:paraId="21ED7C4F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4961" w:type="dxa"/>
          </w:tcPr>
          <w:p w14:paraId="2EC6BA4B" w14:textId="77777777" w:rsidR="008F6D06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городского хозяйства </w:t>
            </w:r>
          </w:p>
          <w:p w14:paraId="18E58FB0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9C60E82" w14:textId="77777777" w:rsidR="00D333AF" w:rsidRPr="004F5F4B" w:rsidRDefault="004221F7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водопользователи</w:t>
            </w:r>
          </w:p>
        </w:tc>
      </w:tr>
      <w:tr w:rsidR="00D333AF" w:rsidRPr="004F5F4B" w14:paraId="437E49CE" w14:textId="77777777" w:rsidTr="00982CEF">
        <w:tc>
          <w:tcPr>
            <w:tcW w:w="488" w:type="dxa"/>
          </w:tcPr>
          <w:p w14:paraId="45D6844B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12" w:type="dxa"/>
          </w:tcPr>
          <w:p w14:paraId="519E01A5" w14:textId="77777777" w:rsidR="00D333AF" w:rsidRPr="00F56840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официально открытых пляжах выделить специально отведенные </w:t>
            </w: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места для организации обучения людей плаванию.</w:t>
            </w:r>
          </w:p>
          <w:p w14:paraId="35B1ECF6" w14:textId="77777777" w:rsidR="00D333AF" w:rsidRPr="00F56840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Возложить ответственность за безопасность обучаемых на преподавателя (инструктора, тренера, воспитателя), пров</w:t>
            </w:r>
            <w:r w:rsidR="001859C9"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одящего обучение или тренировку</w:t>
            </w:r>
          </w:p>
        </w:tc>
        <w:tc>
          <w:tcPr>
            <w:tcW w:w="2127" w:type="dxa"/>
          </w:tcPr>
          <w:p w14:paraId="05DC60ED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период 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купального сезона</w:t>
            </w:r>
          </w:p>
        </w:tc>
        <w:tc>
          <w:tcPr>
            <w:tcW w:w="4961" w:type="dxa"/>
          </w:tcPr>
          <w:p w14:paraId="727F297A" w14:textId="77777777" w:rsidR="008F6D06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Департамент городского хозяйства </w:t>
            </w:r>
          </w:p>
          <w:p w14:paraId="1367352B" w14:textId="77777777" w:rsidR="00D333AF" w:rsidRPr="004F5F4B" w:rsidRDefault="00D333AF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городского округа</w:t>
            </w:r>
            <w:r w:rsidR="00422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96F723B" w14:textId="77777777" w:rsidR="00D333AF" w:rsidRPr="004F5F4B" w:rsidRDefault="004221F7" w:rsidP="00D333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водопользователи</w:t>
            </w:r>
          </w:p>
        </w:tc>
      </w:tr>
      <w:tr w:rsidR="00C30E78" w:rsidRPr="004F5F4B" w14:paraId="560C6BE6" w14:textId="77777777" w:rsidTr="00982CEF">
        <w:tc>
          <w:tcPr>
            <w:tcW w:w="488" w:type="dxa"/>
          </w:tcPr>
          <w:p w14:paraId="5EE22DCA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512" w:type="dxa"/>
          </w:tcPr>
          <w:p w14:paraId="07E31467" w14:textId="54E986E7" w:rsidR="00C30E78" w:rsidRPr="00F56840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Пляжи лагерей отдыха детей и иных детских учреждений, кроме соответствия общим требованиям к пляжам, необходимо оградить забором со стороны суши.</w:t>
            </w:r>
          </w:p>
          <w:p w14:paraId="260382F0" w14:textId="3CFD568B" w:rsidR="00C30E78" w:rsidRPr="00982CEF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этих пляжах спасательные круги и концы Александрова навешивать на стойках (щитах), установленных на расстоянии 3 м от уреза воды через каждые 25 м, </w:t>
            </w:r>
            <w:proofErr w:type="spellStart"/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оборудвать</w:t>
            </w:r>
            <w:proofErr w:type="spellEnd"/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участки для купания и обучения плаванию детей дошкольного и младшего возраста с глубинами не более 0,7 м, а также для детей старшего возраста с глубинами не более 1,2 м</w:t>
            </w:r>
          </w:p>
        </w:tc>
        <w:tc>
          <w:tcPr>
            <w:tcW w:w="2127" w:type="dxa"/>
          </w:tcPr>
          <w:p w14:paraId="6FC301E2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14:paraId="272C2CFF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01 июня</w:t>
            </w:r>
          </w:p>
        </w:tc>
        <w:tc>
          <w:tcPr>
            <w:tcW w:w="4961" w:type="dxa"/>
          </w:tcPr>
          <w:p w14:paraId="64C6E9B5" w14:textId="77777777" w:rsidR="00C30E7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образования</w:t>
            </w:r>
          </w:p>
          <w:p w14:paraId="3E00B200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BB97D65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 физической культуры и спорта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</w:p>
        </w:tc>
      </w:tr>
      <w:tr w:rsidR="00C30E78" w:rsidRPr="004F5F4B" w14:paraId="347DE407" w14:textId="77777777" w:rsidTr="00982CEF">
        <w:tc>
          <w:tcPr>
            <w:tcW w:w="488" w:type="dxa"/>
          </w:tcPr>
          <w:p w14:paraId="35943916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12" w:type="dxa"/>
          </w:tcPr>
          <w:p w14:paraId="125ED55D" w14:textId="2148FC3F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 экскурсий, коллективных выездов на отдых или других массовых мероприятий на водных объектах общего пользования назначать лиц, ответственных за безопасность людей</w:t>
            </w:r>
            <w:r w:rsidR="007E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 таких водных объектах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соблюдение общественного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рядка и охрану окружающей среды</w:t>
            </w:r>
          </w:p>
        </w:tc>
        <w:tc>
          <w:tcPr>
            <w:tcW w:w="2127" w:type="dxa"/>
          </w:tcPr>
          <w:p w14:paraId="5B2C187D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4961" w:type="dxa"/>
          </w:tcPr>
          <w:p w14:paraId="45B46D18" w14:textId="77777777" w:rsidR="00C30E7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предприятия и учреждения, находящиеся в ведомственном подчинении органов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образования администрации</w:t>
            </w:r>
          </w:p>
          <w:p w14:paraId="35CA0AF6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3133FA8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физической культуры и спорта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</w:p>
        </w:tc>
      </w:tr>
      <w:tr w:rsidR="00C30E78" w:rsidRPr="004F5F4B" w14:paraId="396FE797" w14:textId="77777777" w:rsidTr="00982CEF">
        <w:tc>
          <w:tcPr>
            <w:tcW w:w="488" w:type="dxa"/>
          </w:tcPr>
          <w:p w14:paraId="5CA1ABC5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12" w:type="dxa"/>
          </w:tcPr>
          <w:p w14:paraId="41478C7E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средствах массовой информации проводить разъяснительную работу с водопользователями об их ответственности за безопасность людей на предоставленных для рекреационных целей водных объектах общ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пользования или их участках</w:t>
            </w:r>
          </w:p>
        </w:tc>
        <w:tc>
          <w:tcPr>
            <w:tcW w:w="2127" w:type="dxa"/>
          </w:tcPr>
          <w:p w14:paraId="70E59523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4961" w:type="dxa"/>
          </w:tcPr>
          <w:p w14:paraId="329757FA" w14:textId="77777777" w:rsidR="00C30E7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Организационное управление </w:t>
            </w:r>
          </w:p>
          <w:p w14:paraId="7316D9D3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EAF62D8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25E6A520" w14:textId="77777777" w:rsidTr="00982CEF">
        <w:tc>
          <w:tcPr>
            <w:tcW w:w="488" w:type="dxa"/>
          </w:tcPr>
          <w:p w14:paraId="15144DA5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12" w:type="dxa"/>
          </w:tcPr>
          <w:p w14:paraId="46F378D9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разъяснительную работу с обучающимися муниципальных бюджетных образовательных учреждений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безопасному поведению на воде</w:t>
            </w:r>
          </w:p>
        </w:tc>
        <w:tc>
          <w:tcPr>
            <w:tcW w:w="2127" w:type="dxa"/>
          </w:tcPr>
          <w:p w14:paraId="057008BC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4961" w:type="dxa"/>
          </w:tcPr>
          <w:p w14:paraId="360BB6FD" w14:textId="77777777" w:rsidR="00C30E7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образования</w:t>
            </w:r>
          </w:p>
          <w:p w14:paraId="7A77E591" w14:textId="77777777" w:rsidR="00C30E7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4AEEDD3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5BCAF898" w14:textId="77777777" w:rsidTr="00982CEF">
        <w:tc>
          <w:tcPr>
            <w:tcW w:w="488" w:type="dxa"/>
          </w:tcPr>
          <w:p w14:paraId="1C597E90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12" w:type="dxa"/>
          </w:tcPr>
          <w:p w14:paraId="30592E29" w14:textId="77777777" w:rsidR="00C30E78" w:rsidRPr="00C514B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работу по увеличению количества оборудованных мест для купания (пляжи):</w:t>
            </w:r>
          </w:p>
          <w:p w14:paraId="684C982F" w14:textId="77777777" w:rsidR="00C30E78" w:rsidRPr="00C514B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 городских округах с населением более 500 тыс. человек - не менее 5 пляжей</w:t>
            </w:r>
          </w:p>
        </w:tc>
        <w:tc>
          <w:tcPr>
            <w:tcW w:w="2127" w:type="dxa"/>
          </w:tcPr>
          <w:p w14:paraId="5D77333E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Ежегодно до начала купального 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сезона</w:t>
            </w:r>
          </w:p>
        </w:tc>
        <w:tc>
          <w:tcPr>
            <w:tcW w:w="4961" w:type="dxa"/>
          </w:tcPr>
          <w:p w14:paraId="40F5A824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Департамент градостроительной деятельности 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министрации городского округа Тольятти,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городского хозяйства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B404605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общественной безопасности и противодействия коррупции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4FDC689B" w14:textId="77777777" w:rsidTr="00982CEF">
        <w:tc>
          <w:tcPr>
            <w:tcW w:w="488" w:type="dxa"/>
          </w:tcPr>
          <w:p w14:paraId="14AFC3B3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7512" w:type="dxa"/>
          </w:tcPr>
          <w:p w14:paraId="35F373C2" w14:textId="77777777" w:rsidR="00C30E78" w:rsidRPr="00C514B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ревизию мест несанкционированного массового отдыха граждан на водоемах, по итогам работы готовить Перечень мест массового отдыха граждан на водных объектах общего пользования в границах городского округа Тольятти</w:t>
            </w:r>
          </w:p>
        </w:tc>
        <w:tc>
          <w:tcPr>
            <w:tcW w:w="2127" w:type="dxa"/>
          </w:tcPr>
          <w:p w14:paraId="57ACA920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в период купального сезона</w:t>
            </w:r>
          </w:p>
        </w:tc>
        <w:tc>
          <w:tcPr>
            <w:tcW w:w="4961" w:type="dxa"/>
          </w:tcPr>
          <w:p w14:paraId="15E10DB0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районов (территориальные органы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общественной безопасности и противодействия коррупции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5D6E357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4C7F7160" w14:textId="77777777" w:rsidTr="00982CEF">
        <w:tc>
          <w:tcPr>
            <w:tcW w:w="488" w:type="dxa"/>
          </w:tcPr>
          <w:p w14:paraId="55A5E0A4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12" w:type="dxa"/>
          </w:tcPr>
          <w:p w14:paraId="57A7E7B7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меры по прекращению договорных отношений по аренде земельных участков пляжей с владельцами (арендаторами) мест массового отдыха на воде, длительное время (более 2 лет) не предоставляющих места массового отдыха на воде, для использования по назначению в купальный сезон (при наличии оснований для расторжения договора)</w:t>
            </w:r>
          </w:p>
        </w:tc>
        <w:tc>
          <w:tcPr>
            <w:tcW w:w="2127" w:type="dxa"/>
          </w:tcPr>
          <w:p w14:paraId="5F714626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начала купального сезона</w:t>
            </w:r>
          </w:p>
        </w:tc>
        <w:tc>
          <w:tcPr>
            <w:tcW w:w="4961" w:type="dxa"/>
          </w:tcPr>
          <w:p w14:paraId="179D0483" w14:textId="77777777" w:rsidR="00C30E7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по управлению </w:t>
            </w:r>
          </w:p>
          <w:p w14:paraId="7DC2CDDC" w14:textId="77777777" w:rsidR="00C30E7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муниципальным имуществом </w:t>
            </w:r>
          </w:p>
          <w:p w14:paraId="35605A92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</w:t>
            </w:r>
          </w:p>
        </w:tc>
      </w:tr>
      <w:tr w:rsidR="00C30E78" w:rsidRPr="004F5F4B" w14:paraId="72707C23" w14:textId="77777777" w:rsidTr="00982CEF">
        <w:tc>
          <w:tcPr>
            <w:tcW w:w="488" w:type="dxa"/>
          </w:tcPr>
          <w:p w14:paraId="502D3DA6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12" w:type="dxa"/>
          </w:tcPr>
          <w:p w14:paraId="72A2F7F9" w14:textId="483E0130" w:rsidR="00493AA9" w:rsidRPr="00F56840" w:rsidRDefault="00C30E78" w:rsidP="005340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пляжи, на которых должно быть предусмотрено не менее одной зоны, оборудованной для инвалидов</w:t>
            </w:r>
          </w:p>
        </w:tc>
        <w:tc>
          <w:tcPr>
            <w:tcW w:w="2127" w:type="dxa"/>
          </w:tcPr>
          <w:p w14:paraId="710FF028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начала купального сезона</w:t>
            </w:r>
          </w:p>
        </w:tc>
        <w:tc>
          <w:tcPr>
            <w:tcW w:w="4961" w:type="dxa"/>
          </w:tcPr>
          <w:p w14:paraId="0B7D3388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5D2EABC4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епартамент общественной безопасности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противодействия коррупции 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280635B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656E75D5" w14:textId="77777777" w:rsidTr="00982CEF">
        <w:tc>
          <w:tcPr>
            <w:tcW w:w="488" w:type="dxa"/>
          </w:tcPr>
          <w:p w14:paraId="60574200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12" w:type="dxa"/>
          </w:tcPr>
          <w:p w14:paraId="0B44E684" w14:textId="17086238" w:rsidR="008B4864" w:rsidRPr="00F56840" w:rsidRDefault="00C30E78" w:rsidP="008B48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Оборудовать зоны пляжей для инвалидов в соответствии </w:t>
            </w: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требованиями</w:t>
            </w:r>
            <w:r w:rsidR="008B4864"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пункта 2.18 постановления Правительства Самарской области от 01.09.2025 № 495 «Об утверждении Правил обеспечения безопасности людей на водных объектах Самарской области»</w:t>
            </w:r>
          </w:p>
          <w:p w14:paraId="0E8BDA70" w14:textId="18BAD30F" w:rsidR="00C30E78" w:rsidRPr="00F56840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47A566" w14:textId="329AF318" w:rsidR="00C30E78" w:rsidRPr="00F56840" w:rsidRDefault="00C30E78" w:rsidP="0053401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14:paraId="25A10210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до начала купального сезона</w:t>
            </w:r>
          </w:p>
        </w:tc>
        <w:tc>
          <w:tcPr>
            <w:tcW w:w="4961" w:type="dxa"/>
          </w:tcPr>
          <w:p w14:paraId="2CD8E8A5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городского хозяйства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1861CAB3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епартамент общественной безопасности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противодействия коррупции  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7AA9F6D0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0B385636" w14:textId="77777777" w:rsidTr="00982CEF">
        <w:tc>
          <w:tcPr>
            <w:tcW w:w="488" w:type="dxa"/>
          </w:tcPr>
          <w:p w14:paraId="59AB5859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512" w:type="dxa"/>
          </w:tcPr>
          <w:p w14:paraId="1D6944B9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допускать использование для обозначения границ зоны купания предметы, которые могут быть похожими на плавающий бытовой мусор (в частности бутылки, канистры)</w:t>
            </w:r>
          </w:p>
        </w:tc>
        <w:tc>
          <w:tcPr>
            <w:tcW w:w="2127" w:type="dxa"/>
          </w:tcPr>
          <w:p w14:paraId="6A7E2061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4961" w:type="dxa"/>
          </w:tcPr>
          <w:p w14:paraId="03AD2BC4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Владелец пляжа, водопользователи,</w:t>
            </w:r>
          </w:p>
          <w:p w14:paraId="2574C1B7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63720039" w14:textId="77777777" w:rsidTr="00982CEF">
        <w:tc>
          <w:tcPr>
            <w:tcW w:w="488" w:type="dxa"/>
          </w:tcPr>
          <w:p w14:paraId="0B500919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12" w:type="dxa"/>
          </w:tcPr>
          <w:p w14:paraId="1879AF65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пляжах организовать работу спасательного поста с дежурством спасателей или матросов-спасателей в установленное время работы пляжа независимо от наличия запрета на купание. Пост должен обеспечивать обозрение всей зоны купания граждан</w:t>
            </w:r>
          </w:p>
        </w:tc>
        <w:tc>
          <w:tcPr>
            <w:tcW w:w="2127" w:type="dxa"/>
          </w:tcPr>
          <w:p w14:paraId="0F4A68B9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в период купального сезона</w:t>
            </w:r>
          </w:p>
        </w:tc>
        <w:tc>
          <w:tcPr>
            <w:tcW w:w="4961" w:type="dxa"/>
          </w:tcPr>
          <w:p w14:paraId="34A02912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Владелец пляжа, водопользователи,</w:t>
            </w:r>
          </w:p>
          <w:p w14:paraId="7F54634A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05A3FD1A" w14:textId="77777777" w:rsidTr="00982CEF">
        <w:tc>
          <w:tcPr>
            <w:tcW w:w="488" w:type="dxa"/>
          </w:tcPr>
          <w:p w14:paraId="277F6BBE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12" w:type="dxa"/>
          </w:tcPr>
          <w:p w14:paraId="5E55141D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на спасательном посту спасательные средства только промышленного изготовления и имеющие сертификацию</w:t>
            </w:r>
          </w:p>
        </w:tc>
        <w:tc>
          <w:tcPr>
            <w:tcW w:w="2127" w:type="dxa"/>
          </w:tcPr>
          <w:p w14:paraId="00F1904E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4961" w:type="dxa"/>
          </w:tcPr>
          <w:p w14:paraId="4E39A5CD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Владелец пляжа, водопользователи,</w:t>
            </w:r>
          </w:p>
          <w:p w14:paraId="149A7C6C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4A33A5E1" w14:textId="77777777" w:rsidTr="00982CEF">
        <w:tc>
          <w:tcPr>
            <w:tcW w:w="488" w:type="dxa"/>
          </w:tcPr>
          <w:p w14:paraId="7F3174F4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12" w:type="dxa"/>
          </w:tcPr>
          <w:p w14:paraId="2760C2C8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Информировать экстренные оперативные службы о чрезвычайных ситуациях и происшествиях на пляже</w:t>
            </w:r>
          </w:p>
        </w:tc>
        <w:tc>
          <w:tcPr>
            <w:tcW w:w="2127" w:type="dxa"/>
          </w:tcPr>
          <w:p w14:paraId="461D3C29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купального сезона</w:t>
            </w:r>
          </w:p>
        </w:tc>
        <w:tc>
          <w:tcPr>
            <w:tcW w:w="4961" w:type="dxa"/>
          </w:tcPr>
          <w:p w14:paraId="6A99D200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Владелец пляжа, водопользователи,</w:t>
            </w:r>
          </w:p>
          <w:p w14:paraId="2A1A336D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3666B6CA" w14:textId="77777777" w:rsidTr="00982CEF">
        <w:tc>
          <w:tcPr>
            <w:tcW w:w="488" w:type="dxa"/>
          </w:tcPr>
          <w:p w14:paraId="3A6F74F1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12" w:type="dxa"/>
          </w:tcPr>
          <w:p w14:paraId="60E610F9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информирование посетителей</w:t>
            </w:r>
          </w:p>
        </w:tc>
        <w:tc>
          <w:tcPr>
            <w:tcW w:w="2127" w:type="dxa"/>
          </w:tcPr>
          <w:p w14:paraId="75260EF9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на период работы пляжа</w:t>
            </w:r>
          </w:p>
        </w:tc>
        <w:tc>
          <w:tcPr>
            <w:tcW w:w="4961" w:type="dxa"/>
          </w:tcPr>
          <w:p w14:paraId="50196396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Владелец пляжа, водопользователи,</w:t>
            </w:r>
          </w:p>
          <w:p w14:paraId="790E5884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246EFEA9" w14:textId="77777777" w:rsidTr="00982CEF">
        <w:tc>
          <w:tcPr>
            <w:tcW w:w="488" w:type="dxa"/>
          </w:tcPr>
          <w:p w14:paraId="1D7F4085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12" w:type="dxa"/>
          </w:tcPr>
          <w:p w14:paraId="35DAFFB1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контроль за безопасностью посетителей, принимать меры по предупреждению случаев нарушения гражданами обязанностей посетителей пляжей</w:t>
            </w:r>
          </w:p>
        </w:tc>
        <w:tc>
          <w:tcPr>
            <w:tcW w:w="2127" w:type="dxa"/>
          </w:tcPr>
          <w:p w14:paraId="2D8FE6D2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 на период работы пляжа</w:t>
            </w:r>
          </w:p>
        </w:tc>
        <w:tc>
          <w:tcPr>
            <w:tcW w:w="4961" w:type="dxa"/>
          </w:tcPr>
          <w:p w14:paraId="0496BEA4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Владелец пляжа, водопользователи,</w:t>
            </w:r>
          </w:p>
          <w:p w14:paraId="261C3D78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2D7682B3" w14:textId="77777777" w:rsidTr="00D405B6">
        <w:tc>
          <w:tcPr>
            <w:tcW w:w="15088" w:type="dxa"/>
            <w:gridSpan w:val="4"/>
          </w:tcPr>
          <w:p w14:paraId="512C599B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зимний период</w:t>
            </w:r>
          </w:p>
        </w:tc>
      </w:tr>
      <w:tr w:rsidR="00C30E78" w:rsidRPr="004F5F4B" w14:paraId="43FDBE3F" w14:textId="77777777" w:rsidTr="00982CEF">
        <w:tc>
          <w:tcPr>
            <w:tcW w:w="488" w:type="dxa"/>
          </w:tcPr>
          <w:p w14:paraId="3680DC61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2" w:type="dxa"/>
          </w:tcPr>
          <w:p w14:paraId="0893366E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совещание с представителями  Центра ГИМС Главного управления МЧС России по Самарской области инспекторского отделения (Толья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ттинское)   (по согласованию), д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епартамента городского хозяйства администрации городского округа Тольятти, Тольяттинского ЛОП (по согласованию), У МВД России по г. Тольятти - по вопросу «Обеспечение безопа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сности на воде в зимний период»</w:t>
            </w:r>
          </w:p>
        </w:tc>
        <w:tc>
          <w:tcPr>
            <w:tcW w:w="2127" w:type="dxa"/>
          </w:tcPr>
          <w:p w14:paraId="129BCE7D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Ежегодно, ноябрь - декабрь</w:t>
            </w:r>
          </w:p>
        </w:tc>
        <w:tc>
          <w:tcPr>
            <w:tcW w:w="4961" w:type="dxa"/>
          </w:tcPr>
          <w:p w14:paraId="7E4D518C" w14:textId="77777777" w:rsidR="00C30E7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общественной безопасности 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противодействия коррупции </w:t>
            </w:r>
          </w:p>
          <w:p w14:paraId="773E5447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D3421B4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5B4B7924" w14:textId="77777777" w:rsidTr="00982CEF">
        <w:tc>
          <w:tcPr>
            <w:tcW w:w="488" w:type="dxa"/>
          </w:tcPr>
          <w:p w14:paraId="78785824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2" w:type="dxa"/>
          </w:tcPr>
          <w:p w14:paraId="3BDA5471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Рассмотреть вопрос «Обеспечение безопасности на воде в зимний период» на заседании комиссии по предупреждению и ликвидации чрезвычайных ситуаций и обеспечению пожарной безопасн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городского округа Тольятти</w:t>
            </w:r>
          </w:p>
        </w:tc>
        <w:tc>
          <w:tcPr>
            <w:tcW w:w="2127" w:type="dxa"/>
          </w:tcPr>
          <w:p w14:paraId="41E6342A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 работы КЧС и ОПБ</w:t>
            </w:r>
          </w:p>
          <w:p w14:paraId="376C032E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</w:p>
        </w:tc>
        <w:tc>
          <w:tcPr>
            <w:tcW w:w="4961" w:type="dxa"/>
          </w:tcPr>
          <w:p w14:paraId="45C2BFF8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КЧС и ОПБ городского округа 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Тольятти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общественной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противодействия коррупции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 Тольятти</w:t>
            </w:r>
          </w:p>
        </w:tc>
      </w:tr>
      <w:tr w:rsidR="00C30E78" w:rsidRPr="004F5F4B" w14:paraId="1CAFAB1F" w14:textId="77777777" w:rsidTr="00982CEF">
        <w:tc>
          <w:tcPr>
            <w:tcW w:w="488" w:type="dxa"/>
          </w:tcPr>
          <w:p w14:paraId="79733111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512" w:type="dxa"/>
          </w:tcPr>
          <w:p w14:paraId="532E54F5" w14:textId="6AE85FA6" w:rsidR="00C30E78" w:rsidRPr="00F56840" w:rsidRDefault="00C30E78" w:rsidP="00F70F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методической помощи юридическим лицам (организациям) по созданию и эксплуатации паромных переправ и наплавных мостов, а также охране жизни людей при их использовании</w:t>
            </w:r>
            <w:r w:rsidR="00F70F6C"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постановлением Правительства Самарской области от 01.09.2025 </w:t>
            </w:r>
            <w:r w:rsidR="00C514B8"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="00F70F6C" w:rsidRPr="00F56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495 «Об утверждении Правил обеспечения безопасности людей на водных объектах Самарской области»</w:t>
            </w:r>
            <w:bookmarkStart w:id="0" w:name="_GoBack"/>
            <w:bookmarkEnd w:id="0"/>
          </w:p>
        </w:tc>
        <w:tc>
          <w:tcPr>
            <w:tcW w:w="2127" w:type="dxa"/>
          </w:tcPr>
          <w:p w14:paraId="337E178B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в период ледостава, при обращении</w:t>
            </w:r>
          </w:p>
        </w:tc>
        <w:tc>
          <w:tcPr>
            <w:tcW w:w="4961" w:type="dxa"/>
          </w:tcPr>
          <w:p w14:paraId="0759EF7D" w14:textId="77777777" w:rsidR="00C30E7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общественной безопасности 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противодействия коррупции  </w:t>
            </w:r>
          </w:p>
          <w:p w14:paraId="20454689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 Тольятти</w:t>
            </w:r>
          </w:p>
        </w:tc>
      </w:tr>
      <w:tr w:rsidR="00C30E78" w:rsidRPr="004F5F4B" w14:paraId="497A6053" w14:textId="77777777" w:rsidTr="00982CEF">
        <w:tc>
          <w:tcPr>
            <w:tcW w:w="488" w:type="dxa"/>
          </w:tcPr>
          <w:p w14:paraId="1A448454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2" w:type="dxa"/>
          </w:tcPr>
          <w:p w14:paraId="5195499B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мониторинг ледовой обстановки с установлением опасных мест и участков на водных объектах общего пользования:</w:t>
            </w:r>
          </w:p>
          <w:p w14:paraId="673596E6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покрытых толстым слоем снега;</w:t>
            </w:r>
          </w:p>
          <w:p w14:paraId="0DEADC5C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быстрое течение;</w:t>
            </w:r>
          </w:p>
          <w:p w14:paraId="061470FE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родники;</w:t>
            </w:r>
          </w:p>
          <w:p w14:paraId="593F8342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выступают на поверхность воды кусты и трава;</w:t>
            </w:r>
          </w:p>
          <w:p w14:paraId="749B63A6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впадение в водный объект ручьев или теплых сточных вод;</w:t>
            </w:r>
          </w:p>
          <w:p w14:paraId="084ACDFF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ведется заготовка льда;</w:t>
            </w:r>
          </w:p>
          <w:p w14:paraId="38CD5853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толщина льда - менее 7 сантиметров (ограничение возможности перехода людей);</w:t>
            </w:r>
          </w:p>
          <w:p w14:paraId="38C233D5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толщина льда - менее 12 сантиметров (ограничение для катания на коньках);</w:t>
            </w:r>
          </w:p>
          <w:p w14:paraId="0D4B3764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толщина льда - менее 25 сантиметров (ограничение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массового катания на коньках)</w:t>
            </w:r>
          </w:p>
        </w:tc>
        <w:tc>
          <w:tcPr>
            <w:tcW w:w="2127" w:type="dxa"/>
          </w:tcPr>
          <w:p w14:paraId="1998B5F9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ледостава</w:t>
            </w:r>
          </w:p>
        </w:tc>
        <w:tc>
          <w:tcPr>
            <w:tcW w:w="4961" w:type="dxa"/>
          </w:tcPr>
          <w:p w14:paraId="1289BF3E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58DBBFDB" w14:textId="77777777" w:rsidTr="00982CEF">
        <w:tc>
          <w:tcPr>
            <w:tcW w:w="488" w:type="dxa"/>
          </w:tcPr>
          <w:p w14:paraId="76CE2FD5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2" w:type="dxa"/>
          </w:tcPr>
          <w:p w14:paraId="5F0DFCDB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установлении мест с большим количеством рыбаков на значительной площади льда в периоды интенсивного подледного лова рыбы предусмотреть выставление временных спасательных постов, укомплектованных подготовленными спасателями, оснащенными спасательными средствами, электромегафонами, средствами связи и обладающими информацией о гидрометеорологической обстановке в этом районе.</w:t>
            </w:r>
          </w:p>
          <w:p w14:paraId="36AA4EC7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угрозе отрыва льда от берега информирование об этом рыбаков и принятие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 по перемещению их со льдины</w:t>
            </w:r>
          </w:p>
        </w:tc>
        <w:tc>
          <w:tcPr>
            <w:tcW w:w="2127" w:type="dxa"/>
          </w:tcPr>
          <w:p w14:paraId="3E9CED61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период ледостава</w:t>
            </w:r>
          </w:p>
        </w:tc>
        <w:tc>
          <w:tcPr>
            <w:tcW w:w="4961" w:type="dxa"/>
          </w:tcPr>
          <w:p w14:paraId="254B67D9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3D3B88B5" w14:textId="77777777" w:rsidTr="00982CEF">
        <w:tc>
          <w:tcPr>
            <w:tcW w:w="488" w:type="dxa"/>
          </w:tcPr>
          <w:p w14:paraId="015C0E1A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2" w:type="dxa"/>
          </w:tcPr>
          <w:p w14:paraId="4395B13E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установка знаков безопасности на водных объектах общего пользования «Пере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(переезд) по льду запрещен»</w:t>
            </w:r>
          </w:p>
        </w:tc>
        <w:tc>
          <w:tcPr>
            <w:tcW w:w="2127" w:type="dxa"/>
          </w:tcPr>
          <w:p w14:paraId="60BD8166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зимний период</w:t>
            </w:r>
          </w:p>
        </w:tc>
        <w:tc>
          <w:tcPr>
            <w:tcW w:w="4961" w:type="dxa"/>
          </w:tcPr>
          <w:p w14:paraId="6119FE3E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08EF2BE5" w14:textId="77777777" w:rsidTr="00982CEF">
        <w:tc>
          <w:tcPr>
            <w:tcW w:w="488" w:type="dxa"/>
          </w:tcPr>
          <w:p w14:paraId="2FF86F15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512" w:type="dxa"/>
          </w:tcPr>
          <w:p w14:paraId="68CA3E9C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средствах массовой информации информировать население об опасных местах на водных объектах общего пользования, о соблюдении мер безопасности на водных объектах в зимний период; разъяснение порядка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 поведения людей на льду</w:t>
            </w:r>
          </w:p>
        </w:tc>
        <w:tc>
          <w:tcPr>
            <w:tcW w:w="2127" w:type="dxa"/>
          </w:tcPr>
          <w:p w14:paraId="31D0D98A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зимний период</w:t>
            </w:r>
          </w:p>
        </w:tc>
        <w:tc>
          <w:tcPr>
            <w:tcW w:w="4961" w:type="dxa"/>
          </w:tcPr>
          <w:p w14:paraId="34364811" w14:textId="77777777" w:rsidR="00C30E7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Организационное управление</w:t>
            </w:r>
          </w:p>
          <w:p w14:paraId="21779237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330F9E3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  <w:tr w:rsidR="00C30E78" w:rsidRPr="004F5F4B" w14:paraId="622AEA67" w14:textId="77777777" w:rsidTr="00982CEF">
        <w:tc>
          <w:tcPr>
            <w:tcW w:w="488" w:type="dxa"/>
          </w:tcPr>
          <w:p w14:paraId="5A73AD09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2" w:type="dxa"/>
          </w:tcPr>
          <w:p w14:paraId="22C20F9F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разъяснительной работы с обучающимися муниципальных бюджетных образовательных учреждений по порядку 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равилам поведения людей на льду</w:t>
            </w:r>
          </w:p>
        </w:tc>
        <w:tc>
          <w:tcPr>
            <w:tcW w:w="2127" w:type="dxa"/>
          </w:tcPr>
          <w:p w14:paraId="09DE1DC2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зимний период</w:t>
            </w:r>
          </w:p>
        </w:tc>
        <w:tc>
          <w:tcPr>
            <w:tcW w:w="4961" w:type="dxa"/>
          </w:tcPr>
          <w:p w14:paraId="29284A89" w14:textId="77777777" w:rsidR="00C30E78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образования </w:t>
            </w:r>
          </w:p>
          <w:p w14:paraId="09C01FF2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Тольятти</w:t>
            </w:r>
            <w:r w:rsidRPr="004F5F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A9646E8" w14:textId="77777777" w:rsidR="00C30E78" w:rsidRPr="004F5F4B" w:rsidRDefault="00C30E78" w:rsidP="00C30E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МКУ «ЦГЗ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Тольятти»</w:t>
            </w:r>
          </w:p>
        </w:tc>
      </w:tr>
    </w:tbl>
    <w:p w14:paraId="236F4D22" w14:textId="77777777" w:rsidR="007D3FBA" w:rsidRPr="005F7DBB" w:rsidRDefault="00982CEF" w:rsidP="00982C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</w:t>
      </w:r>
    </w:p>
    <w:sectPr w:rsidR="007D3FBA" w:rsidRPr="005F7DBB" w:rsidSect="00A4152E">
      <w:headerReference w:type="default" r:id="rId8"/>
      <w:pgSz w:w="16838" w:h="11906" w:orient="landscape"/>
      <w:pgMar w:top="993" w:right="1134" w:bottom="850" w:left="1134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33977" w14:textId="77777777" w:rsidR="00B03841" w:rsidRDefault="00B03841" w:rsidP="00D405B6">
      <w:pPr>
        <w:spacing w:after="0" w:line="240" w:lineRule="auto"/>
      </w:pPr>
      <w:r>
        <w:separator/>
      </w:r>
    </w:p>
  </w:endnote>
  <w:endnote w:type="continuationSeparator" w:id="0">
    <w:p w14:paraId="5EDA39C3" w14:textId="77777777" w:rsidR="00B03841" w:rsidRDefault="00B03841" w:rsidP="00D40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604AE" w14:textId="77777777" w:rsidR="00B03841" w:rsidRDefault="00B03841" w:rsidP="00D405B6">
      <w:pPr>
        <w:spacing w:after="0" w:line="240" w:lineRule="auto"/>
      </w:pPr>
      <w:r>
        <w:separator/>
      </w:r>
    </w:p>
  </w:footnote>
  <w:footnote w:type="continuationSeparator" w:id="0">
    <w:p w14:paraId="6496A101" w14:textId="77777777" w:rsidR="00B03841" w:rsidRDefault="00B03841" w:rsidP="00D40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7210429"/>
      <w:docPartObj>
        <w:docPartGallery w:val="Page Numbers (Top of Page)"/>
        <w:docPartUnique/>
      </w:docPartObj>
    </w:sdtPr>
    <w:sdtEndPr/>
    <w:sdtContent>
      <w:p w14:paraId="61D85FB8" w14:textId="77777777" w:rsidR="00A4152E" w:rsidRDefault="00A415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840">
          <w:rPr>
            <w:noProof/>
          </w:rPr>
          <w:t>5</w:t>
        </w:r>
        <w:r>
          <w:fldChar w:fldCharType="end"/>
        </w:r>
      </w:p>
    </w:sdtContent>
  </w:sdt>
  <w:p w14:paraId="44DCF6E0" w14:textId="77777777" w:rsidR="00D405B6" w:rsidRDefault="00D405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3AF"/>
    <w:rsid w:val="00010D24"/>
    <w:rsid w:val="0007019F"/>
    <w:rsid w:val="000F2B44"/>
    <w:rsid w:val="000F3F57"/>
    <w:rsid w:val="000F5644"/>
    <w:rsid w:val="0014403D"/>
    <w:rsid w:val="00145304"/>
    <w:rsid w:val="001859C9"/>
    <w:rsid w:val="001C2960"/>
    <w:rsid w:val="001D45AE"/>
    <w:rsid w:val="001F049C"/>
    <w:rsid w:val="0024122B"/>
    <w:rsid w:val="002A48C9"/>
    <w:rsid w:val="002A5FBF"/>
    <w:rsid w:val="002F6C20"/>
    <w:rsid w:val="00321665"/>
    <w:rsid w:val="00355F59"/>
    <w:rsid w:val="003B3DC3"/>
    <w:rsid w:val="004221F7"/>
    <w:rsid w:val="00427DD3"/>
    <w:rsid w:val="004519AE"/>
    <w:rsid w:val="0046278F"/>
    <w:rsid w:val="00462C00"/>
    <w:rsid w:val="00493AA9"/>
    <w:rsid w:val="00494363"/>
    <w:rsid w:val="004B6A49"/>
    <w:rsid w:val="004C2DE9"/>
    <w:rsid w:val="004F5F4B"/>
    <w:rsid w:val="0053401E"/>
    <w:rsid w:val="00561138"/>
    <w:rsid w:val="005B46C9"/>
    <w:rsid w:val="005C3C76"/>
    <w:rsid w:val="005C79DD"/>
    <w:rsid w:val="005D631D"/>
    <w:rsid w:val="006063A5"/>
    <w:rsid w:val="00622C1B"/>
    <w:rsid w:val="00673651"/>
    <w:rsid w:val="0069297B"/>
    <w:rsid w:val="0069329C"/>
    <w:rsid w:val="006E7A37"/>
    <w:rsid w:val="00723B59"/>
    <w:rsid w:val="007568A6"/>
    <w:rsid w:val="007D3FBA"/>
    <w:rsid w:val="007E1460"/>
    <w:rsid w:val="007E3936"/>
    <w:rsid w:val="007E51CA"/>
    <w:rsid w:val="0080312A"/>
    <w:rsid w:val="00815C61"/>
    <w:rsid w:val="00866387"/>
    <w:rsid w:val="00876B74"/>
    <w:rsid w:val="008B4864"/>
    <w:rsid w:val="008C2B8A"/>
    <w:rsid w:val="008F6D06"/>
    <w:rsid w:val="00910034"/>
    <w:rsid w:val="00933845"/>
    <w:rsid w:val="00982CEF"/>
    <w:rsid w:val="009B660D"/>
    <w:rsid w:val="009D108D"/>
    <w:rsid w:val="009E000A"/>
    <w:rsid w:val="009E61A7"/>
    <w:rsid w:val="00A0335B"/>
    <w:rsid w:val="00A36E3C"/>
    <w:rsid w:val="00A4152E"/>
    <w:rsid w:val="00A444A0"/>
    <w:rsid w:val="00A465B8"/>
    <w:rsid w:val="00A576EF"/>
    <w:rsid w:val="00AB6CF8"/>
    <w:rsid w:val="00AE2BAE"/>
    <w:rsid w:val="00B03841"/>
    <w:rsid w:val="00B22732"/>
    <w:rsid w:val="00B40405"/>
    <w:rsid w:val="00B7743A"/>
    <w:rsid w:val="00BA3C9A"/>
    <w:rsid w:val="00BB5315"/>
    <w:rsid w:val="00BB7A30"/>
    <w:rsid w:val="00BC114E"/>
    <w:rsid w:val="00BE6076"/>
    <w:rsid w:val="00C132FA"/>
    <w:rsid w:val="00C30E78"/>
    <w:rsid w:val="00C514B8"/>
    <w:rsid w:val="00C615AB"/>
    <w:rsid w:val="00C85E02"/>
    <w:rsid w:val="00D333AF"/>
    <w:rsid w:val="00D405B6"/>
    <w:rsid w:val="00D45EF2"/>
    <w:rsid w:val="00D67AD1"/>
    <w:rsid w:val="00DB0A1B"/>
    <w:rsid w:val="00E2021E"/>
    <w:rsid w:val="00EC4E1D"/>
    <w:rsid w:val="00EF7B4A"/>
    <w:rsid w:val="00F03F04"/>
    <w:rsid w:val="00F13018"/>
    <w:rsid w:val="00F40DE5"/>
    <w:rsid w:val="00F56840"/>
    <w:rsid w:val="00F70F6C"/>
    <w:rsid w:val="00F73DA1"/>
    <w:rsid w:val="00F94225"/>
    <w:rsid w:val="00FA4336"/>
    <w:rsid w:val="00FB5769"/>
    <w:rsid w:val="00FE42A0"/>
    <w:rsid w:val="00FF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70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0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05B6"/>
  </w:style>
  <w:style w:type="paragraph" w:styleId="a5">
    <w:name w:val="footer"/>
    <w:basedOn w:val="a"/>
    <w:link w:val="a6"/>
    <w:uiPriority w:val="99"/>
    <w:unhideWhenUsed/>
    <w:rsid w:val="00D40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05B6"/>
  </w:style>
  <w:style w:type="paragraph" w:customStyle="1" w:styleId="ConsPlusNormal">
    <w:name w:val="ConsPlusNormal"/>
    <w:rsid w:val="009E00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E00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0D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0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05B6"/>
  </w:style>
  <w:style w:type="paragraph" w:styleId="a5">
    <w:name w:val="footer"/>
    <w:basedOn w:val="a"/>
    <w:link w:val="a6"/>
    <w:uiPriority w:val="99"/>
    <w:unhideWhenUsed/>
    <w:rsid w:val="00D40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05B6"/>
  </w:style>
  <w:style w:type="paragraph" w:customStyle="1" w:styleId="ConsPlusNormal">
    <w:name w:val="ConsPlusNormal"/>
    <w:rsid w:val="009E00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E000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0D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C8492-1FC5-4048-99A0-79AFDAD4E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9</Pages>
  <Words>2515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Зеленский Игорь Владимирович</dc:creator>
  <cp:lastModifiedBy>Зеленский Игорь Владимирович</cp:lastModifiedBy>
  <cp:revision>46</cp:revision>
  <cp:lastPrinted>2026-04-17T04:16:00Z</cp:lastPrinted>
  <dcterms:created xsi:type="dcterms:W3CDTF">2026-03-27T08:34:00Z</dcterms:created>
  <dcterms:modified xsi:type="dcterms:W3CDTF">2026-05-28T09:50:00Z</dcterms:modified>
</cp:coreProperties>
</file>